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59686C" w:rsidRDefault="00B50C98" w:rsidP="00884AF5">
          <w:pPr>
            <w:pStyle w:val="Meno"/>
          </w:pPr>
          <w:r w:rsidRPr="00884AF5">
            <w:t>AUTEX Tir</w:t>
          </w:r>
          <w:r w:rsidR="0059686C" w:rsidRPr="00884AF5">
            <w:t xml:space="preserve"> Diesel </w:t>
          </w:r>
          <w:r w:rsidR="001163AA" w:rsidRPr="00884AF5">
            <w:t>15</w:t>
          </w:r>
          <w:r w:rsidR="00D63ED3" w:rsidRPr="00884AF5">
            <w:t>W-</w:t>
          </w:r>
          <w:r w:rsidR="00C5240C" w:rsidRPr="00884AF5">
            <w:t>4</w:t>
          </w:r>
          <w:r w:rsidR="0015326D" w:rsidRPr="00884AF5"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237B8">
        <w:tc>
          <w:tcPr>
            <w:tcW w:w="1542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30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</w:tcPr>
          <w:p w:rsidR="002179B6" w:rsidRPr="00820801" w:rsidRDefault="00C547A3" w:rsidP="00820801">
            <w:pPr>
              <w:pStyle w:val="Nadpis3"/>
              <w:jc w:val="both"/>
              <w:outlineLvl w:val="2"/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</w:pPr>
            <w:r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AUTEX </w:t>
            </w:r>
            <w:proofErr w:type="spellStart"/>
            <w:r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Tir</w:t>
            </w:r>
            <w:proofErr w:type="spellEnd"/>
            <w:r w:rsidR="000D7F95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D7F95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Diesel</w:t>
            </w:r>
            <w:proofErr w:type="spellEnd"/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 15</w:t>
            </w:r>
            <w:r w:rsidR="000D7F95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W-</w:t>
            </w:r>
            <w:r w:rsidR="006237B8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4</w:t>
            </w:r>
            <w:r w:rsidR="000D7F95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0 </w:t>
            </w:r>
            <w:r w:rsidR="006237B8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je </w:t>
            </w:r>
            <w:r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Univerzálny motorový </w:t>
            </w:r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olej pre naftové motory</w:t>
            </w:r>
            <w:r w:rsid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. O</w:t>
            </w:r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bsahuje minerálne oleje, ktoré boli vyrobené modernými</w:t>
            </w:r>
            <w:r w:rsid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 </w:t>
            </w:r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procesmi rafinácie ropy a použitím vyváženého systému prísad, ktorý zaistí vysokú výkonnostnú úroveň pre osobné</w:t>
            </w:r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br/>
              <w:t>a úžitkové vozidlá. Obsahuje zložky, ktoré modifikujú viskozitné charakteristiky. Spĺňa požiadavky širokého rozsahu</w:t>
            </w:r>
            <w:r w:rsid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 </w:t>
            </w:r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výkonnostných úrovní výrobcov motorov spoločne s najprísnejšími americkými a európskymi špecifikáciami pre</w:t>
            </w:r>
            <w:r w:rsid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 </w:t>
            </w:r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naftové motorové oleje. Odporúča sa najmä pre Euro III, Euro IV a Euro V motory úžitkových vozidiel, ktoré nemajú</w:t>
            </w:r>
            <w:r w:rsid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 xml:space="preserve"> </w:t>
            </w:r>
            <w:r w:rsidR="00820801" w:rsidRPr="00820801">
              <w:rPr>
                <w:rFonts w:ascii="Arial Unicode MS" w:eastAsia="Arial Unicode MS" w:hAnsi="Arial Unicode MS" w:cs="Arial Unicode MS"/>
                <w:b w:val="0"/>
                <w:color w:val="auto"/>
                <w:sz w:val="18"/>
                <w:szCs w:val="18"/>
              </w:rPr>
              <w:t>filter pevných častíc</w:t>
            </w:r>
          </w:p>
        </w:tc>
      </w:tr>
      <w:tr w:rsidR="002179B6" w:rsidTr="006237B8">
        <w:trPr>
          <w:trHeight w:val="1008"/>
        </w:trPr>
        <w:tc>
          <w:tcPr>
            <w:tcW w:w="1542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30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</w:tcPr>
          <w:p w:rsidR="00820801" w:rsidRPr="00820801" w:rsidRDefault="00820801" w:rsidP="0082080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2080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Úžitkové vozidlá a autobusy vybavené systémami EGR (spätná cirkulácia výfukových plynov) a SCR (selektívna katalytická redukcia).</w:t>
            </w:r>
          </w:p>
          <w:p w:rsidR="00820801" w:rsidRPr="00820801" w:rsidRDefault="00820801" w:rsidP="0082080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2080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Zmiešaný vozový park</w:t>
            </w:r>
          </w:p>
          <w:p w:rsidR="00820801" w:rsidRPr="00820801" w:rsidRDefault="00820801" w:rsidP="0082080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2080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Benzínové alebo preplňované a nepreplňované naftové motory úžitkových a osobných automobilov</w:t>
            </w:r>
          </w:p>
          <w:p w:rsidR="00820801" w:rsidRPr="00820801" w:rsidRDefault="00820801" w:rsidP="0082080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2080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autobusov a úžitkových vozidiel, ktoré jazdia na krátkych a dlhých trasách</w:t>
            </w:r>
          </w:p>
          <w:p w:rsidR="00820801" w:rsidRPr="00820801" w:rsidRDefault="00820801" w:rsidP="0082080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82080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Motory banských, stavebných a poľnohospodárskych strojov, zariadení používaných na manipuláciu s materiálom</w:t>
            </w:r>
          </w:p>
          <w:p w:rsidR="002179B6" w:rsidRPr="00820801" w:rsidRDefault="00820801" w:rsidP="00820801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82080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Železničné a lodné naftové motory pracujúce pri nízkych otáčkach a vysokom zaťažení</w:t>
            </w:r>
          </w:p>
        </w:tc>
      </w:tr>
      <w:tr w:rsidR="002179B6" w:rsidRPr="00BB0B41" w:rsidTr="006237B8">
        <w:tc>
          <w:tcPr>
            <w:tcW w:w="1542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30" w:type="dxa"/>
            <w:tcBorders>
              <w:bottom w:val="single" w:sz="4" w:space="0" w:color="4F81BD" w:themeColor="accent1"/>
            </w:tcBorders>
          </w:tcPr>
          <w:p w:rsidR="002179B6" w:rsidRPr="00820801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5740"/>
            </w:tblGrid>
            <w:tr w:rsidR="00820801" w:rsidRPr="00820801" w:rsidTr="0082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frekvenciu prestojov, prevádzkových nákladov a znečistenie životného prostredia</w:t>
                  </w:r>
                </w:p>
              </w:tc>
            </w:tr>
            <w:tr w:rsidR="00820801" w:rsidRPr="00820801" w:rsidTr="0082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Univerzálny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numPr>
                      <w:ilvl w:val="0"/>
                      <w:numId w:val="3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Široký rozsah použitia umožňuje zníženie počtu mazacích olejov</w:t>
                  </w:r>
                </w:p>
              </w:tc>
            </w:tr>
            <w:tr w:rsidR="00820801" w:rsidRPr="00820801" w:rsidTr="0082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numPr>
                      <w:ilvl w:val="0"/>
                      <w:numId w:val="3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Odoláva procesu starnutia a tvorbe usadenín, aj pri vysokých prevádzkových teplotách, poskytuje dlhú životnosť oleja a nižšie náklady na údržbu</w:t>
                  </w:r>
                </w:p>
              </w:tc>
            </w:tr>
            <w:tr w:rsidR="00820801" w:rsidRPr="00820801" w:rsidTr="0082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numPr>
                      <w:ilvl w:val="0"/>
                      <w:numId w:val="3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Zachováva si dlhodobo priaznivé vlastnosti aj pri vysokom šmykovom zaťažení</w:t>
                  </w:r>
                </w:p>
              </w:tc>
            </w:tr>
            <w:tr w:rsidR="00820801" w:rsidRPr="00820801" w:rsidTr="0082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Vysoký stupeň </w:t>
                  </w: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alkalickej rezervy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 xml:space="preserve">Nepretržitá neutralizácia kyselín, poskytuje dlhé výmenné </w:t>
                  </w: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intervaly oleja</w:t>
                  </w:r>
                </w:p>
              </w:tc>
            </w:tr>
            <w:tr w:rsidR="00820801" w:rsidRPr="00820801" w:rsidTr="008208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Vynikajúca manipulácia so sadzami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0801" w:rsidRPr="00820801" w:rsidRDefault="00820801" w:rsidP="00820801">
                  <w:pPr>
                    <w:numPr>
                      <w:ilvl w:val="0"/>
                      <w:numId w:val="4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Ochrana proti usadeninám sadzí a </w:t>
                  </w:r>
                  <w:proofErr w:type="spellStart"/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lešteni</w:t>
                  </w:r>
                  <w:proofErr w:type="spellEnd"/>
                </w:p>
              </w:tc>
            </w:tr>
          </w:tbl>
          <w:p w:rsidR="00820801" w:rsidRPr="00820801" w:rsidRDefault="00820801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820801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820801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820801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820801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82080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80585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85</w:t>
                  </w:r>
                </w:p>
              </w:tc>
            </w:tr>
            <w:tr w:rsidR="00FC1CBD" w:rsidRPr="00820801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82080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108,5</w:t>
                  </w:r>
                </w:p>
              </w:tc>
            </w:tr>
            <w:tr w:rsidR="00FC1CBD" w:rsidRPr="00820801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EC1BC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14,4</w:t>
                  </w:r>
                </w:p>
              </w:tc>
            </w:tr>
            <w:tr w:rsidR="00FC1CBD" w:rsidRPr="00820801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80585D" w:rsidP="006237B8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35</w:t>
                  </w:r>
                </w:p>
              </w:tc>
            </w:tr>
            <w:tr w:rsidR="00FC1CBD" w:rsidRPr="00820801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EC1BC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</w:t>
                  </w:r>
                  <w:r w:rsid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</w:p>
              </w:tc>
            </w:tr>
            <w:tr w:rsidR="00FC1CBD" w:rsidRPr="00820801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F3792C" w:rsidP="00EC1BC5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25</w:t>
                  </w:r>
                </w:p>
              </w:tc>
            </w:tr>
            <w:tr w:rsidR="00884AF5" w:rsidRPr="00820801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AF5" w:rsidRPr="00884AF5" w:rsidRDefault="00884AF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84AF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Číslo celkovej alkality (BN) [mg KOH/g]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4AF5" w:rsidRPr="00884AF5" w:rsidRDefault="00884AF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84AF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10,7</w:t>
                  </w:r>
                </w:p>
              </w:tc>
            </w:tr>
            <w:tr w:rsidR="00FC1CBD" w:rsidRPr="00820801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82080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82080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Sulfátový popol [%(m/m)]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820801" w:rsidRDefault="00343BB3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1,41</w:t>
                  </w:r>
                  <w:bookmarkStart w:id="0" w:name="_GoBack"/>
                  <w:bookmarkEnd w:id="0"/>
                </w:p>
              </w:tc>
            </w:tr>
          </w:tbl>
          <w:p w:rsidR="002179B6" w:rsidRPr="00820801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82080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6237B8">
        <w:trPr>
          <w:trHeight w:val="557"/>
        </w:trPr>
        <w:tc>
          <w:tcPr>
            <w:tcW w:w="1542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3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56123A" w:rsidRDefault="00820801" w:rsidP="0056123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15W-40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CI-4/SL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>MB-Approval</w:t>
            </w:r>
            <w:proofErr w:type="spellEnd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228.3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Volvo VDS-3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Tatra TDS 30/12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>Renault</w:t>
            </w:r>
            <w:proofErr w:type="spellEnd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RLD-2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>Mack</w:t>
            </w:r>
            <w:proofErr w:type="spellEnd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EO-N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E7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MIL-L-2104E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>Global</w:t>
            </w:r>
            <w:proofErr w:type="spellEnd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DHD-1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MAN M 3275-1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MTU Type 2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>Caterpillar</w:t>
            </w:r>
            <w:proofErr w:type="spellEnd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ECF-2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MACK EO-M Plus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>Deutz</w:t>
            </w:r>
            <w:proofErr w:type="spellEnd"/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DQC III-18</w:t>
            </w:r>
            <w:r w:rsidRPr="0056123A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KAMAZ</w:t>
            </w:r>
          </w:p>
        </w:tc>
      </w:tr>
      <w:tr w:rsidR="002179B6" w:rsidTr="006237B8">
        <w:trPr>
          <w:trHeight w:val="3496"/>
        </w:trPr>
        <w:tc>
          <w:tcPr>
            <w:tcW w:w="1542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lastRenderedPageBreak/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30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500" w:type="dxa"/>
            <w:tcBorders>
              <w:top w:val="single" w:sz="4" w:space="0" w:color="auto"/>
              <w:bottom w:val="nil"/>
            </w:tcBorders>
          </w:tcPr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0D7F95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0D7F95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0D7F9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FA8" w:rsidRDefault="004D5FA8" w:rsidP="002179B6">
      <w:pPr>
        <w:spacing w:before="0" w:after="0" w:line="240" w:lineRule="auto"/>
      </w:pPr>
      <w:r>
        <w:separator/>
      </w:r>
    </w:p>
  </w:endnote>
  <w:endnote w:type="continuationSeparator" w:id="0">
    <w:p w:rsidR="004D5FA8" w:rsidRDefault="004D5FA8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43BB3">
          <w:rPr>
            <w:noProof/>
          </w:rPr>
          <w:t>2</w:t>
        </w:r>
        <w:r>
          <w:fldChar w:fldCharType="end"/>
        </w:r>
        <w:r w:rsidR="000D7F95"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FA8" w:rsidRDefault="004D5FA8" w:rsidP="002179B6">
      <w:pPr>
        <w:spacing w:before="0" w:after="0" w:line="240" w:lineRule="auto"/>
      </w:pPr>
      <w:r>
        <w:separator/>
      </w:r>
    </w:p>
  </w:footnote>
  <w:footnote w:type="continuationSeparator" w:id="0">
    <w:p w:rsidR="004D5FA8" w:rsidRDefault="004D5FA8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556"/>
    <w:multiLevelType w:val="multilevel"/>
    <w:tmpl w:val="5B7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0BCB"/>
    <w:multiLevelType w:val="multilevel"/>
    <w:tmpl w:val="1B4A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732FB"/>
    <w:multiLevelType w:val="multilevel"/>
    <w:tmpl w:val="EAF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938C2"/>
    <w:multiLevelType w:val="multilevel"/>
    <w:tmpl w:val="55F6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707E5"/>
    <w:multiLevelType w:val="multilevel"/>
    <w:tmpl w:val="0DDC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C3B5D"/>
    <w:multiLevelType w:val="multilevel"/>
    <w:tmpl w:val="3B4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A7C60"/>
    <w:multiLevelType w:val="multilevel"/>
    <w:tmpl w:val="6C84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121B7"/>
    <w:multiLevelType w:val="multilevel"/>
    <w:tmpl w:val="2B4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F25AD"/>
    <w:multiLevelType w:val="multilevel"/>
    <w:tmpl w:val="1D58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05667B"/>
    <w:multiLevelType w:val="multilevel"/>
    <w:tmpl w:val="91A8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B4848"/>
    <w:multiLevelType w:val="multilevel"/>
    <w:tmpl w:val="8B1E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26548"/>
    <w:multiLevelType w:val="multilevel"/>
    <w:tmpl w:val="ADBE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96AEC"/>
    <w:multiLevelType w:val="multilevel"/>
    <w:tmpl w:val="3A5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D2614"/>
    <w:multiLevelType w:val="multilevel"/>
    <w:tmpl w:val="152C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A64E4"/>
    <w:multiLevelType w:val="multilevel"/>
    <w:tmpl w:val="9E44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B77D9"/>
    <w:multiLevelType w:val="multilevel"/>
    <w:tmpl w:val="45C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296A84"/>
    <w:multiLevelType w:val="multilevel"/>
    <w:tmpl w:val="1F3C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A20F4B"/>
    <w:multiLevelType w:val="multilevel"/>
    <w:tmpl w:val="CC18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540C1"/>
    <w:multiLevelType w:val="multilevel"/>
    <w:tmpl w:val="DDE2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ED567F"/>
    <w:multiLevelType w:val="multilevel"/>
    <w:tmpl w:val="FB8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B81657"/>
    <w:multiLevelType w:val="multilevel"/>
    <w:tmpl w:val="855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DB59DA"/>
    <w:multiLevelType w:val="multilevel"/>
    <w:tmpl w:val="7D5E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86ED2"/>
    <w:multiLevelType w:val="multilevel"/>
    <w:tmpl w:val="8F56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61888"/>
    <w:multiLevelType w:val="multilevel"/>
    <w:tmpl w:val="B41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635A8"/>
    <w:multiLevelType w:val="multilevel"/>
    <w:tmpl w:val="6978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3C42FE"/>
    <w:multiLevelType w:val="multilevel"/>
    <w:tmpl w:val="8C0A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4332F6"/>
    <w:multiLevelType w:val="multilevel"/>
    <w:tmpl w:val="9DA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206828"/>
    <w:multiLevelType w:val="multilevel"/>
    <w:tmpl w:val="277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92771"/>
    <w:multiLevelType w:val="multilevel"/>
    <w:tmpl w:val="81E8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CA2227"/>
    <w:multiLevelType w:val="multilevel"/>
    <w:tmpl w:val="D5C6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5E1EF9"/>
    <w:multiLevelType w:val="multilevel"/>
    <w:tmpl w:val="B87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23CA0"/>
    <w:multiLevelType w:val="multilevel"/>
    <w:tmpl w:val="330C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5A379F"/>
    <w:multiLevelType w:val="multilevel"/>
    <w:tmpl w:val="3FFE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292452"/>
    <w:multiLevelType w:val="multilevel"/>
    <w:tmpl w:val="21E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8B45C2"/>
    <w:multiLevelType w:val="multilevel"/>
    <w:tmpl w:val="C0D6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380215"/>
    <w:multiLevelType w:val="multilevel"/>
    <w:tmpl w:val="143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7217AF"/>
    <w:multiLevelType w:val="multilevel"/>
    <w:tmpl w:val="9884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8"/>
  </w:num>
  <w:num w:numId="3">
    <w:abstractNumId w:val="23"/>
  </w:num>
  <w:num w:numId="4">
    <w:abstractNumId w:val="33"/>
  </w:num>
  <w:num w:numId="5">
    <w:abstractNumId w:val="25"/>
  </w:num>
  <w:num w:numId="6">
    <w:abstractNumId w:val="19"/>
  </w:num>
  <w:num w:numId="7">
    <w:abstractNumId w:val="5"/>
  </w:num>
  <w:num w:numId="8">
    <w:abstractNumId w:val="34"/>
  </w:num>
  <w:num w:numId="9">
    <w:abstractNumId w:val="20"/>
  </w:num>
  <w:num w:numId="10">
    <w:abstractNumId w:val="18"/>
  </w:num>
  <w:num w:numId="11">
    <w:abstractNumId w:val="7"/>
  </w:num>
  <w:num w:numId="12">
    <w:abstractNumId w:val="10"/>
  </w:num>
  <w:num w:numId="13">
    <w:abstractNumId w:val="8"/>
  </w:num>
  <w:num w:numId="14">
    <w:abstractNumId w:val="13"/>
  </w:num>
  <w:num w:numId="15">
    <w:abstractNumId w:val="17"/>
  </w:num>
  <w:num w:numId="16">
    <w:abstractNumId w:val="37"/>
  </w:num>
  <w:num w:numId="17">
    <w:abstractNumId w:val="31"/>
  </w:num>
  <w:num w:numId="18">
    <w:abstractNumId w:val="14"/>
  </w:num>
  <w:num w:numId="19">
    <w:abstractNumId w:val="24"/>
  </w:num>
  <w:num w:numId="20">
    <w:abstractNumId w:val="4"/>
  </w:num>
  <w:num w:numId="21">
    <w:abstractNumId w:val="1"/>
  </w:num>
  <w:num w:numId="22">
    <w:abstractNumId w:val="21"/>
  </w:num>
  <w:num w:numId="23">
    <w:abstractNumId w:val="0"/>
  </w:num>
  <w:num w:numId="24">
    <w:abstractNumId w:val="26"/>
  </w:num>
  <w:num w:numId="25">
    <w:abstractNumId w:val="12"/>
  </w:num>
  <w:num w:numId="26">
    <w:abstractNumId w:val="30"/>
  </w:num>
  <w:num w:numId="27">
    <w:abstractNumId w:val="32"/>
  </w:num>
  <w:num w:numId="28">
    <w:abstractNumId w:val="27"/>
  </w:num>
  <w:num w:numId="29">
    <w:abstractNumId w:val="39"/>
  </w:num>
  <w:num w:numId="30">
    <w:abstractNumId w:val="9"/>
  </w:num>
  <w:num w:numId="31">
    <w:abstractNumId w:val="2"/>
  </w:num>
  <w:num w:numId="32">
    <w:abstractNumId w:val="16"/>
  </w:num>
  <w:num w:numId="33">
    <w:abstractNumId w:val="6"/>
  </w:num>
  <w:num w:numId="34">
    <w:abstractNumId w:val="15"/>
  </w:num>
  <w:num w:numId="35">
    <w:abstractNumId w:val="35"/>
  </w:num>
  <w:num w:numId="36">
    <w:abstractNumId w:val="29"/>
  </w:num>
  <w:num w:numId="37">
    <w:abstractNumId w:val="22"/>
  </w:num>
  <w:num w:numId="38">
    <w:abstractNumId w:val="11"/>
  </w:num>
  <w:num w:numId="39">
    <w:abstractNumId w:val="3"/>
  </w:num>
  <w:num w:numId="40">
    <w:abstractNumId w:val="4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B486B"/>
    <w:rsid w:val="000B7657"/>
    <w:rsid w:val="000D7F95"/>
    <w:rsid w:val="001163AA"/>
    <w:rsid w:val="0015326D"/>
    <w:rsid w:val="001661FE"/>
    <w:rsid w:val="00173FDB"/>
    <w:rsid w:val="002116F0"/>
    <w:rsid w:val="002179B6"/>
    <w:rsid w:val="00223119"/>
    <w:rsid w:val="00233269"/>
    <w:rsid w:val="002C6114"/>
    <w:rsid w:val="002E7F35"/>
    <w:rsid w:val="00306C22"/>
    <w:rsid w:val="00327E21"/>
    <w:rsid w:val="00343BB3"/>
    <w:rsid w:val="004704F4"/>
    <w:rsid w:val="004D5FA8"/>
    <w:rsid w:val="0056123A"/>
    <w:rsid w:val="00581E39"/>
    <w:rsid w:val="0059686C"/>
    <w:rsid w:val="005B1B77"/>
    <w:rsid w:val="005C7B6C"/>
    <w:rsid w:val="005E6B8C"/>
    <w:rsid w:val="005F7D4E"/>
    <w:rsid w:val="006237B8"/>
    <w:rsid w:val="00631722"/>
    <w:rsid w:val="006559EA"/>
    <w:rsid w:val="006A78FE"/>
    <w:rsid w:val="006D7EAB"/>
    <w:rsid w:val="007375B5"/>
    <w:rsid w:val="00780614"/>
    <w:rsid w:val="00784C94"/>
    <w:rsid w:val="0080585D"/>
    <w:rsid w:val="00820801"/>
    <w:rsid w:val="008407C0"/>
    <w:rsid w:val="00884AF5"/>
    <w:rsid w:val="009225CD"/>
    <w:rsid w:val="00964E51"/>
    <w:rsid w:val="00986B26"/>
    <w:rsid w:val="009C4A3A"/>
    <w:rsid w:val="00A35AE2"/>
    <w:rsid w:val="00B24BA1"/>
    <w:rsid w:val="00B50C98"/>
    <w:rsid w:val="00B70311"/>
    <w:rsid w:val="00B762D8"/>
    <w:rsid w:val="00BA0B2B"/>
    <w:rsid w:val="00BD2AC0"/>
    <w:rsid w:val="00C5240C"/>
    <w:rsid w:val="00C547A3"/>
    <w:rsid w:val="00C728C1"/>
    <w:rsid w:val="00CA3898"/>
    <w:rsid w:val="00D031CB"/>
    <w:rsid w:val="00D63ED3"/>
    <w:rsid w:val="00EC1BC5"/>
    <w:rsid w:val="00EC3EA0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547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C547A3"/>
    <w:rPr>
      <w:rFonts w:asciiTheme="majorHAnsi" w:eastAsiaTheme="majorEastAsia" w:hAnsiTheme="majorHAnsi" w:cstheme="majorBidi"/>
      <w:b/>
      <w:bCs/>
      <w:color w:val="4F81BD" w:themeColor="accent1"/>
      <w:kern w:val="20"/>
      <w:sz w:val="20"/>
      <w:szCs w:val="20"/>
      <w:lang w:eastAsia="ja-JP"/>
    </w:rPr>
  </w:style>
  <w:style w:type="paragraph" w:styleId="Normlnywebov">
    <w:name w:val="Normal (Web)"/>
    <w:basedOn w:val="Normlny"/>
    <w:uiPriority w:val="99"/>
    <w:semiHidden/>
    <w:unhideWhenUsed/>
    <w:rsid w:val="00C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547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C547A3"/>
    <w:rPr>
      <w:rFonts w:asciiTheme="majorHAnsi" w:eastAsiaTheme="majorEastAsia" w:hAnsiTheme="majorHAnsi" w:cstheme="majorBidi"/>
      <w:b/>
      <w:bCs/>
      <w:color w:val="4F81BD" w:themeColor="accent1"/>
      <w:kern w:val="20"/>
      <w:sz w:val="20"/>
      <w:szCs w:val="20"/>
      <w:lang w:eastAsia="ja-JP"/>
    </w:rPr>
  </w:style>
  <w:style w:type="paragraph" w:styleId="Normlnywebov">
    <w:name w:val="Normal (Web)"/>
    <w:basedOn w:val="Normlny"/>
    <w:uiPriority w:val="99"/>
    <w:semiHidden/>
    <w:unhideWhenUsed/>
    <w:rsid w:val="00C5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A058A"/>
    <w:rsid w:val="000B6C5E"/>
    <w:rsid w:val="000C5133"/>
    <w:rsid w:val="000D1AE6"/>
    <w:rsid w:val="001027CB"/>
    <w:rsid w:val="00315642"/>
    <w:rsid w:val="004171D9"/>
    <w:rsid w:val="00687541"/>
    <w:rsid w:val="00910E65"/>
    <w:rsid w:val="00AE7377"/>
    <w:rsid w:val="00CC37A6"/>
    <w:rsid w:val="00D0731B"/>
    <w:rsid w:val="00D238A2"/>
    <w:rsid w:val="00D96BD1"/>
    <w:rsid w:val="00DC19F2"/>
    <w:rsid w:val="00E11380"/>
    <w:rsid w:val="00F30BAC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Tir Diesel 15W-40</dc:creator>
  <cp:lastModifiedBy>AUTEX-ZA</cp:lastModifiedBy>
  <cp:revision>6</cp:revision>
  <cp:lastPrinted>2019-03-12T13:42:00Z</cp:lastPrinted>
  <dcterms:created xsi:type="dcterms:W3CDTF">2022-03-28T19:46:00Z</dcterms:created>
  <dcterms:modified xsi:type="dcterms:W3CDTF">2022-04-26T11:25:00Z</dcterms:modified>
</cp:coreProperties>
</file>